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0C7ED" w14:textId="77777777" w:rsidR="00DF6F0F" w:rsidRPr="00DF6F0F" w:rsidRDefault="00DF6F0F" w:rsidP="00DF6F0F">
      <w:pPr>
        <w:spacing w:line="278" w:lineRule="auto"/>
        <w:jc w:val="center"/>
        <w:rPr>
          <w:rFonts w:ascii="Times New Roman" w:hAnsi="Times New Roman" w:cs="Times New Roman"/>
          <w:b/>
          <w:bCs/>
          <w:color w:val="0070C0"/>
          <w:sz w:val="24"/>
          <w:szCs w:val="24"/>
        </w:rPr>
      </w:pPr>
      <w:r w:rsidRPr="00DF6F0F">
        <w:rPr>
          <w:rFonts w:ascii="Times New Roman" w:hAnsi="Times New Roman" w:cs="Times New Roman"/>
          <w:b/>
          <w:bCs/>
          <w:color w:val="0070C0"/>
          <w:sz w:val="24"/>
          <w:szCs w:val="24"/>
        </w:rPr>
        <w:t>Изначально Вышестоящий Дом Изначально Вышестоящего Отца</w:t>
      </w:r>
    </w:p>
    <w:p w14:paraId="7052C21C" w14:textId="77777777" w:rsidR="00DF6F0F" w:rsidRPr="00DF6F0F" w:rsidRDefault="00DF6F0F" w:rsidP="00DF6F0F">
      <w:pPr>
        <w:spacing w:line="278" w:lineRule="auto"/>
        <w:jc w:val="center"/>
        <w:rPr>
          <w:rFonts w:ascii="Times New Roman" w:hAnsi="Times New Roman" w:cs="Times New Roman"/>
          <w:b/>
          <w:bCs/>
          <w:color w:val="0070C0"/>
          <w:sz w:val="24"/>
          <w:szCs w:val="24"/>
        </w:rPr>
      </w:pPr>
      <w:r w:rsidRPr="00DF6F0F">
        <w:rPr>
          <w:rFonts w:ascii="Times New Roman" w:hAnsi="Times New Roman" w:cs="Times New Roman"/>
          <w:b/>
          <w:bCs/>
          <w:color w:val="0070C0"/>
          <w:sz w:val="24"/>
          <w:szCs w:val="24"/>
        </w:rPr>
        <w:t>ИВДИВО Ставрополь</w:t>
      </w:r>
    </w:p>
    <w:p w14:paraId="31EDA57B" w14:textId="77777777" w:rsidR="00DF6F0F" w:rsidRPr="00DF6F0F" w:rsidRDefault="00DF6F0F" w:rsidP="00DF6F0F">
      <w:pPr>
        <w:spacing w:line="278" w:lineRule="auto"/>
        <w:jc w:val="center"/>
        <w:rPr>
          <w:rFonts w:ascii="Times New Roman" w:hAnsi="Times New Roman" w:cs="Times New Roman"/>
          <w:b/>
          <w:sz w:val="24"/>
          <w:szCs w:val="24"/>
        </w:rPr>
      </w:pPr>
      <w:r w:rsidRPr="00DF6F0F">
        <w:rPr>
          <w:rFonts w:ascii="Times New Roman" w:hAnsi="Times New Roman" w:cs="Times New Roman"/>
          <w:b/>
          <w:sz w:val="24"/>
          <w:szCs w:val="24"/>
        </w:rPr>
        <w:t>Совет ИВО</w:t>
      </w:r>
    </w:p>
    <w:p w14:paraId="04F23C86" w14:textId="27EF5C86" w:rsidR="00DF6F0F" w:rsidRPr="00DF6F0F" w:rsidRDefault="00DF6F0F" w:rsidP="00DF6F0F">
      <w:pPr>
        <w:spacing w:line="278" w:lineRule="auto"/>
        <w:rPr>
          <w:rFonts w:ascii="Times New Roman" w:hAnsi="Times New Roman" w:cs="Times New Roman"/>
          <w:b/>
          <w:sz w:val="24"/>
          <w:szCs w:val="24"/>
        </w:rPr>
      </w:pPr>
      <w:r w:rsidRPr="00DF6F0F">
        <w:rPr>
          <w:rFonts w:ascii="Times New Roman" w:hAnsi="Times New Roman" w:cs="Times New Roman"/>
          <w:b/>
          <w:sz w:val="24"/>
          <w:szCs w:val="24"/>
        </w:rPr>
        <w:t>01.09.</w:t>
      </w:r>
      <w:r w:rsidR="001B655E">
        <w:rPr>
          <w:rFonts w:ascii="Times New Roman" w:hAnsi="Times New Roman" w:cs="Times New Roman"/>
          <w:b/>
          <w:sz w:val="24"/>
          <w:szCs w:val="24"/>
        </w:rPr>
        <w:t>20</w:t>
      </w:r>
      <w:r w:rsidRPr="00DF6F0F">
        <w:rPr>
          <w:rFonts w:ascii="Times New Roman" w:hAnsi="Times New Roman" w:cs="Times New Roman"/>
          <w:b/>
          <w:sz w:val="24"/>
          <w:szCs w:val="24"/>
        </w:rPr>
        <w:t xml:space="preserve">26                                                            </w:t>
      </w:r>
      <w:r w:rsidR="006D7B8D">
        <w:rPr>
          <w:rFonts w:ascii="Times New Roman" w:hAnsi="Times New Roman" w:cs="Times New Roman"/>
          <w:b/>
          <w:sz w:val="24"/>
          <w:szCs w:val="24"/>
        </w:rPr>
        <w:t xml:space="preserve">       </w:t>
      </w:r>
      <w:r w:rsidR="001B655E">
        <w:rPr>
          <w:rFonts w:ascii="Times New Roman" w:hAnsi="Times New Roman" w:cs="Times New Roman"/>
          <w:b/>
          <w:sz w:val="24"/>
          <w:szCs w:val="24"/>
        </w:rPr>
        <w:t xml:space="preserve">         </w:t>
      </w:r>
      <w:r w:rsidR="006D7B8D">
        <w:rPr>
          <w:rFonts w:ascii="Times New Roman" w:hAnsi="Times New Roman" w:cs="Times New Roman"/>
          <w:b/>
          <w:sz w:val="24"/>
          <w:szCs w:val="24"/>
        </w:rPr>
        <w:t xml:space="preserve">        Согласованно КХ 23092026</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F6F0F" w:rsidRPr="00DF6F0F" w14:paraId="61379354" w14:textId="77777777" w:rsidTr="006D7B8D">
        <w:tc>
          <w:tcPr>
            <w:tcW w:w="4672" w:type="dxa"/>
          </w:tcPr>
          <w:p w14:paraId="5C08962D"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Мендель М.В.</w:t>
            </w:r>
          </w:p>
        </w:tc>
        <w:tc>
          <w:tcPr>
            <w:tcW w:w="4673" w:type="dxa"/>
          </w:tcPr>
          <w:p w14:paraId="507630B6"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Красавина Т.В.</w:t>
            </w:r>
          </w:p>
        </w:tc>
      </w:tr>
      <w:tr w:rsidR="00DF6F0F" w:rsidRPr="00DF6F0F" w14:paraId="5C138C82" w14:textId="77777777" w:rsidTr="006D7B8D">
        <w:tc>
          <w:tcPr>
            <w:tcW w:w="4672" w:type="dxa"/>
          </w:tcPr>
          <w:p w14:paraId="2C1BD5DC"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Выдрина Н.В.</w:t>
            </w:r>
          </w:p>
        </w:tc>
        <w:tc>
          <w:tcPr>
            <w:tcW w:w="4673" w:type="dxa"/>
          </w:tcPr>
          <w:p w14:paraId="42E81251"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Полещук В.И.</w:t>
            </w:r>
          </w:p>
        </w:tc>
      </w:tr>
      <w:tr w:rsidR="00DF6F0F" w:rsidRPr="00DF6F0F" w14:paraId="7825EE32" w14:textId="77777777" w:rsidTr="006D7B8D">
        <w:tc>
          <w:tcPr>
            <w:tcW w:w="4672" w:type="dxa"/>
          </w:tcPr>
          <w:p w14:paraId="75024452"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Фомичёва Е.А.</w:t>
            </w:r>
          </w:p>
        </w:tc>
        <w:tc>
          <w:tcPr>
            <w:tcW w:w="4673" w:type="dxa"/>
          </w:tcPr>
          <w:p w14:paraId="7303E99C"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Головашова В.А.</w:t>
            </w:r>
          </w:p>
        </w:tc>
      </w:tr>
      <w:tr w:rsidR="00DF6F0F" w:rsidRPr="00DF6F0F" w14:paraId="1738A2AA" w14:textId="77777777" w:rsidTr="006D7B8D">
        <w:tc>
          <w:tcPr>
            <w:tcW w:w="4672" w:type="dxa"/>
          </w:tcPr>
          <w:p w14:paraId="622FDCFD"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Лобанова В.Б.</w:t>
            </w:r>
          </w:p>
        </w:tc>
        <w:tc>
          <w:tcPr>
            <w:tcW w:w="4673" w:type="dxa"/>
          </w:tcPr>
          <w:p w14:paraId="613DB43E"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Тихенко В.В.</w:t>
            </w:r>
          </w:p>
        </w:tc>
      </w:tr>
      <w:tr w:rsidR="00DF6F0F" w:rsidRPr="00DF6F0F" w14:paraId="3B198497" w14:textId="77777777" w:rsidTr="006D7B8D">
        <w:tc>
          <w:tcPr>
            <w:tcW w:w="4672" w:type="dxa"/>
          </w:tcPr>
          <w:p w14:paraId="72C51C10"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Рыпаков Е.П.</w:t>
            </w:r>
          </w:p>
        </w:tc>
        <w:tc>
          <w:tcPr>
            <w:tcW w:w="4673" w:type="dxa"/>
          </w:tcPr>
          <w:p w14:paraId="0ED27685"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Нечаева С.В.</w:t>
            </w:r>
          </w:p>
        </w:tc>
      </w:tr>
      <w:tr w:rsidR="00DF6F0F" w:rsidRPr="00DF6F0F" w14:paraId="14E85F8C" w14:textId="77777777" w:rsidTr="006D7B8D">
        <w:tc>
          <w:tcPr>
            <w:tcW w:w="4672" w:type="dxa"/>
          </w:tcPr>
          <w:p w14:paraId="5D005824"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Резникова Е.В.</w:t>
            </w:r>
          </w:p>
        </w:tc>
        <w:tc>
          <w:tcPr>
            <w:tcW w:w="4673" w:type="dxa"/>
          </w:tcPr>
          <w:p w14:paraId="71423B43"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Ткачук В.Г.</w:t>
            </w:r>
          </w:p>
        </w:tc>
      </w:tr>
      <w:tr w:rsidR="00DF6F0F" w:rsidRPr="00DF6F0F" w14:paraId="16CC7CF5" w14:textId="77777777" w:rsidTr="006D7B8D">
        <w:tc>
          <w:tcPr>
            <w:tcW w:w="4672" w:type="dxa"/>
          </w:tcPr>
          <w:p w14:paraId="31A6280C"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Казакова С.И.</w:t>
            </w:r>
          </w:p>
        </w:tc>
        <w:tc>
          <w:tcPr>
            <w:tcW w:w="4673" w:type="dxa"/>
          </w:tcPr>
          <w:p w14:paraId="4E5B11F3" w14:textId="77777777" w:rsidR="00DF6F0F" w:rsidRPr="00DF6F0F" w:rsidRDefault="00DF6F0F" w:rsidP="00DF6F0F">
            <w:pPr>
              <w:spacing w:line="278" w:lineRule="auto"/>
              <w:rPr>
                <w:rFonts w:ascii="Times New Roman" w:hAnsi="Times New Roman" w:cs="Times New Roman"/>
                <w:bCs/>
                <w:sz w:val="24"/>
                <w:szCs w:val="24"/>
              </w:rPr>
            </w:pPr>
            <w:proofErr w:type="spellStart"/>
            <w:r w:rsidRPr="00DF6F0F">
              <w:rPr>
                <w:rFonts w:ascii="Times New Roman" w:hAnsi="Times New Roman" w:cs="Times New Roman"/>
                <w:bCs/>
                <w:sz w:val="24"/>
                <w:szCs w:val="24"/>
              </w:rPr>
              <w:t>Ушкалёва</w:t>
            </w:r>
            <w:proofErr w:type="spellEnd"/>
            <w:r w:rsidRPr="00DF6F0F">
              <w:rPr>
                <w:rFonts w:ascii="Times New Roman" w:hAnsi="Times New Roman" w:cs="Times New Roman"/>
                <w:bCs/>
                <w:sz w:val="24"/>
                <w:szCs w:val="24"/>
              </w:rPr>
              <w:t xml:space="preserve"> Л.И.</w:t>
            </w:r>
          </w:p>
        </w:tc>
      </w:tr>
      <w:tr w:rsidR="00DF6F0F" w:rsidRPr="00DF6F0F" w14:paraId="2D5E613A" w14:textId="77777777" w:rsidTr="006D7B8D">
        <w:tc>
          <w:tcPr>
            <w:tcW w:w="4672" w:type="dxa"/>
          </w:tcPr>
          <w:p w14:paraId="3DE28923"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Волосухин Д.Г.</w:t>
            </w:r>
          </w:p>
        </w:tc>
        <w:tc>
          <w:tcPr>
            <w:tcW w:w="4673" w:type="dxa"/>
          </w:tcPr>
          <w:p w14:paraId="36B3DE27"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Волосухина О.В.</w:t>
            </w:r>
          </w:p>
        </w:tc>
      </w:tr>
      <w:tr w:rsidR="00DF6F0F" w:rsidRPr="00DF6F0F" w14:paraId="25170C95" w14:textId="77777777" w:rsidTr="006D7B8D">
        <w:tc>
          <w:tcPr>
            <w:tcW w:w="4672" w:type="dxa"/>
          </w:tcPr>
          <w:p w14:paraId="18C4A67E"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Сотников Ю.Б.</w:t>
            </w:r>
          </w:p>
        </w:tc>
        <w:tc>
          <w:tcPr>
            <w:tcW w:w="4673" w:type="dxa"/>
          </w:tcPr>
          <w:p w14:paraId="4B3400FF"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Сергеева Н.В.</w:t>
            </w:r>
          </w:p>
        </w:tc>
      </w:tr>
      <w:tr w:rsidR="00DF6F0F" w:rsidRPr="00DF6F0F" w14:paraId="358D9371" w14:textId="77777777" w:rsidTr="006D7B8D">
        <w:tc>
          <w:tcPr>
            <w:tcW w:w="4672" w:type="dxa"/>
          </w:tcPr>
          <w:p w14:paraId="004A70B9" w14:textId="77777777" w:rsidR="00DF6F0F" w:rsidRPr="00DF6F0F" w:rsidRDefault="00DF6F0F" w:rsidP="00DF6F0F">
            <w:pPr>
              <w:spacing w:line="278" w:lineRule="auto"/>
              <w:rPr>
                <w:rFonts w:ascii="Times New Roman" w:hAnsi="Times New Roman" w:cs="Times New Roman"/>
                <w:bCs/>
                <w:sz w:val="24"/>
                <w:szCs w:val="24"/>
              </w:rPr>
            </w:pPr>
            <w:proofErr w:type="spellStart"/>
            <w:r w:rsidRPr="00DF6F0F">
              <w:rPr>
                <w:rFonts w:ascii="Times New Roman" w:hAnsi="Times New Roman" w:cs="Times New Roman"/>
                <w:bCs/>
                <w:sz w:val="24"/>
                <w:szCs w:val="24"/>
              </w:rPr>
              <w:t>Пачина</w:t>
            </w:r>
            <w:proofErr w:type="spellEnd"/>
            <w:r w:rsidRPr="00DF6F0F">
              <w:rPr>
                <w:rFonts w:ascii="Times New Roman" w:hAnsi="Times New Roman" w:cs="Times New Roman"/>
                <w:bCs/>
                <w:sz w:val="24"/>
                <w:szCs w:val="24"/>
              </w:rPr>
              <w:t xml:space="preserve"> Р.П.</w:t>
            </w:r>
          </w:p>
        </w:tc>
        <w:tc>
          <w:tcPr>
            <w:tcW w:w="4673" w:type="dxa"/>
          </w:tcPr>
          <w:p w14:paraId="42D30C59"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Нечаева Т.В.</w:t>
            </w:r>
          </w:p>
        </w:tc>
      </w:tr>
      <w:tr w:rsidR="00DF6F0F" w:rsidRPr="00DF6F0F" w14:paraId="04712724" w14:textId="77777777" w:rsidTr="006D7B8D">
        <w:tc>
          <w:tcPr>
            <w:tcW w:w="4672" w:type="dxa"/>
          </w:tcPr>
          <w:p w14:paraId="135E2780"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Литвинова Л.Ю.</w:t>
            </w:r>
          </w:p>
        </w:tc>
        <w:tc>
          <w:tcPr>
            <w:tcW w:w="4673" w:type="dxa"/>
          </w:tcPr>
          <w:p w14:paraId="1E1E1DFD"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Махаева С.И.</w:t>
            </w:r>
          </w:p>
        </w:tc>
      </w:tr>
      <w:tr w:rsidR="00DF6F0F" w:rsidRPr="00DF6F0F" w14:paraId="3AF47590" w14:textId="77777777" w:rsidTr="006D7B8D">
        <w:tc>
          <w:tcPr>
            <w:tcW w:w="4672" w:type="dxa"/>
          </w:tcPr>
          <w:p w14:paraId="03F73459"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Астафурова Э.Н.</w:t>
            </w:r>
          </w:p>
        </w:tc>
        <w:tc>
          <w:tcPr>
            <w:tcW w:w="4673" w:type="dxa"/>
          </w:tcPr>
          <w:p w14:paraId="3D9FEA83"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Сотникова Л.В.</w:t>
            </w:r>
          </w:p>
        </w:tc>
      </w:tr>
      <w:tr w:rsidR="00DF6F0F" w:rsidRPr="00DF6F0F" w14:paraId="2E4EB976" w14:textId="77777777" w:rsidTr="006D7B8D">
        <w:tc>
          <w:tcPr>
            <w:tcW w:w="4672" w:type="dxa"/>
          </w:tcPr>
          <w:p w14:paraId="4F4EE436"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Рясная Т.Н.</w:t>
            </w:r>
          </w:p>
        </w:tc>
        <w:tc>
          <w:tcPr>
            <w:tcW w:w="4673" w:type="dxa"/>
          </w:tcPr>
          <w:p w14:paraId="2095CFB9"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Аджиева Л.С.</w:t>
            </w:r>
          </w:p>
        </w:tc>
      </w:tr>
      <w:tr w:rsidR="00DF6F0F" w:rsidRPr="00DF6F0F" w14:paraId="6A3FD7C4" w14:textId="77777777" w:rsidTr="006D7B8D">
        <w:tc>
          <w:tcPr>
            <w:tcW w:w="4672" w:type="dxa"/>
          </w:tcPr>
          <w:p w14:paraId="1D2DA1C3"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Сотникова М.О.</w:t>
            </w:r>
          </w:p>
        </w:tc>
        <w:tc>
          <w:tcPr>
            <w:tcW w:w="4673" w:type="dxa"/>
          </w:tcPr>
          <w:p w14:paraId="7AA36AA9"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Ларская С.Н.</w:t>
            </w:r>
          </w:p>
        </w:tc>
      </w:tr>
      <w:tr w:rsidR="00DF6F0F" w:rsidRPr="00DF6F0F" w14:paraId="610C0578" w14:textId="77777777" w:rsidTr="006D7B8D">
        <w:tc>
          <w:tcPr>
            <w:tcW w:w="4672" w:type="dxa"/>
          </w:tcPr>
          <w:p w14:paraId="2E457C81"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Мурашева И.П.</w:t>
            </w:r>
          </w:p>
        </w:tc>
        <w:tc>
          <w:tcPr>
            <w:tcW w:w="4673" w:type="dxa"/>
          </w:tcPr>
          <w:p w14:paraId="3AC635D5"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Волосухин Г.В.</w:t>
            </w:r>
          </w:p>
        </w:tc>
      </w:tr>
      <w:tr w:rsidR="00DF6F0F" w:rsidRPr="00DF6F0F" w14:paraId="3F71F8AB" w14:textId="77777777" w:rsidTr="006D7B8D">
        <w:tc>
          <w:tcPr>
            <w:tcW w:w="4672" w:type="dxa"/>
          </w:tcPr>
          <w:p w14:paraId="253AA550"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Панталан С.Я.</w:t>
            </w:r>
          </w:p>
        </w:tc>
        <w:tc>
          <w:tcPr>
            <w:tcW w:w="4673" w:type="dxa"/>
          </w:tcPr>
          <w:p w14:paraId="55E4A3EF"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Раскина Е.А.</w:t>
            </w:r>
          </w:p>
        </w:tc>
      </w:tr>
      <w:tr w:rsidR="00DF6F0F" w:rsidRPr="00DF6F0F" w14:paraId="7755A22B" w14:textId="77777777" w:rsidTr="006D7B8D">
        <w:tc>
          <w:tcPr>
            <w:tcW w:w="4672" w:type="dxa"/>
          </w:tcPr>
          <w:p w14:paraId="125D80BB"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Михайличенко Е.С.</w:t>
            </w:r>
          </w:p>
        </w:tc>
        <w:tc>
          <w:tcPr>
            <w:tcW w:w="4673" w:type="dxa"/>
          </w:tcPr>
          <w:p w14:paraId="282039C9"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Стародубцева Ю.Л.</w:t>
            </w:r>
          </w:p>
        </w:tc>
      </w:tr>
      <w:tr w:rsidR="00DF6F0F" w:rsidRPr="00DF6F0F" w14:paraId="34866102" w14:textId="77777777" w:rsidTr="006D7B8D">
        <w:tc>
          <w:tcPr>
            <w:tcW w:w="4672" w:type="dxa"/>
          </w:tcPr>
          <w:p w14:paraId="2B3B36C5"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Наталья Д.</w:t>
            </w:r>
          </w:p>
        </w:tc>
        <w:tc>
          <w:tcPr>
            <w:tcW w:w="4673" w:type="dxa"/>
          </w:tcPr>
          <w:p w14:paraId="19B0F3D1"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Шаршапина Н.Г.</w:t>
            </w:r>
          </w:p>
        </w:tc>
      </w:tr>
      <w:tr w:rsidR="00DF6F0F" w:rsidRPr="00DF6F0F" w14:paraId="205C5960" w14:textId="77777777" w:rsidTr="006D7B8D">
        <w:tc>
          <w:tcPr>
            <w:tcW w:w="4672" w:type="dxa"/>
          </w:tcPr>
          <w:p w14:paraId="22445987"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Новикова О.Ю.</w:t>
            </w:r>
          </w:p>
        </w:tc>
        <w:tc>
          <w:tcPr>
            <w:tcW w:w="4673" w:type="dxa"/>
          </w:tcPr>
          <w:p w14:paraId="332B54AE" w14:textId="77777777" w:rsidR="00DF6F0F" w:rsidRPr="00DF6F0F" w:rsidRDefault="00DF6F0F" w:rsidP="00DF6F0F">
            <w:pPr>
              <w:spacing w:line="278" w:lineRule="auto"/>
              <w:rPr>
                <w:rFonts w:ascii="Times New Roman" w:hAnsi="Times New Roman" w:cs="Times New Roman"/>
                <w:bCs/>
                <w:sz w:val="24"/>
                <w:szCs w:val="24"/>
              </w:rPr>
            </w:pPr>
          </w:p>
        </w:tc>
      </w:tr>
      <w:tr w:rsidR="00DF6F0F" w:rsidRPr="00DF6F0F" w14:paraId="67D198C7" w14:textId="77777777" w:rsidTr="006D7B8D">
        <w:tc>
          <w:tcPr>
            <w:tcW w:w="4672" w:type="dxa"/>
          </w:tcPr>
          <w:p w14:paraId="11DD7A44" w14:textId="77777777" w:rsidR="00DF6F0F" w:rsidRPr="00DF6F0F" w:rsidRDefault="00DF6F0F" w:rsidP="00DF6F0F">
            <w:pPr>
              <w:spacing w:line="278" w:lineRule="auto"/>
              <w:rPr>
                <w:rFonts w:ascii="Times New Roman" w:hAnsi="Times New Roman" w:cs="Times New Roman"/>
                <w:bCs/>
                <w:sz w:val="24"/>
                <w:szCs w:val="24"/>
              </w:rPr>
            </w:pPr>
            <w:r w:rsidRPr="00DF6F0F">
              <w:rPr>
                <w:rFonts w:ascii="Times New Roman" w:hAnsi="Times New Roman" w:cs="Times New Roman"/>
                <w:bCs/>
                <w:sz w:val="24"/>
                <w:szCs w:val="24"/>
              </w:rPr>
              <w:t>Шевцова О.В.</w:t>
            </w:r>
          </w:p>
        </w:tc>
        <w:tc>
          <w:tcPr>
            <w:tcW w:w="4673" w:type="dxa"/>
          </w:tcPr>
          <w:p w14:paraId="78A833A1" w14:textId="77777777" w:rsidR="00DF6F0F" w:rsidRPr="00DF6F0F" w:rsidRDefault="00DF6F0F" w:rsidP="00DF6F0F">
            <w:pPr>
              <w:spacing w:line="278" w:lineRule="auto"/>
              <w:rPr>
                <w:rFonts w:ascii="Times New Roman" w:hAnsi="Times New Roman" w:cs="Times New Roman"/>
                <w:bCs/>
                <w:sz w:val="24"/>
                <w:szCs w:val="24"/>
              </w:rPr>
            </w:pPr>
          </w:p>
        </w:tc>
      </w:tr>
    </w:tbl>
    <w:p w14:paraId="6EDEFCB5" w14:textId="77777777" w:rsidR="00DF6F0F" w:rsidRPr="00DF6F0F" w:rsidRDefault="00DF6F0F" w:rsidP="00DF6F0F">
      <w:pPr>
        <w:spacing w:line="278" w:lineRule="auto"/>
        <w:rPr>
          <w:rFonts w:ascii="Times New Roman" w:hAnsi="Times New Roman" w:cs="Times New Roman"/>
          <w:b/>
          <w:sz w:val="24"/>
          <w:szCs w:val="24"/>
        </w:rPr>
      </w:pPr>
    </w:p>
    <w:p w14:paraId="7B91939A" w14:textId="77777777" w:rsidR="00DF6F0F" w:rsidRPr="00DF6F0F" w:rsidRDefault="00DF6F0F" w:rsidP="00DF6F0F">
      <w:pPr>
        <w:spacing w:line="278" w:lineRule="auto"/>
        <w:jc w:val="center"/>
        <w:rPr>
          <w:rFonts w:ascii="Times New Roman" w:hAnsi="Times New Roman" w:cs="Times New Roman"/>
          <w:b/>
          <w:bCs/>
          <w:sz w:val="24"/>
          <w:szCs w:val="24"/>
        </w:rPr>
      </w:pPr>
      <w:r w:rsidRPr="00DF6F0F">
        <w:rPr>
          <w:rFonts w:ascii="Times New Roman" w:hAnsi="Times New Roman" w:cs="Times New Roman"/>
          <w:b/>
          <w:bCs/>
          <w:sz w:val="24"/>
          <w:szCs w:val="24"/>
        </w:rPr>
        <w:t>План Совета ИВО</w:t>
      </w:r>
    </w:p>
    <w:p w14:paraId="7C94C296" w14:textId="77777777" w:rsidR="00DF6F0F" w:rsidRPr="00DF6F0F" w:rsidRDefault="00DF6F0F" w:rsidP="006D7B8D">
      <w:pPr>
        <w:numPr>
          <w:ilvl w:val="0"/>
          <w:numId w:val="1"/>
        </w:numPr>
        <w:spacing w:line="278" w:lineRule="auto"/>
        <w:contextualSpacing/>
        <w:jc w:val="both"/>
        <w:rPr>
          <w:rFonts w:ascii="Times New Roman" w:hAnsi="Times New Roman" w:cs="Times New Roman"/>
          <w:i/>
          <w:iCs/>
          <w:sz w:val="24"/>
          <w:szCs w:val="24"/>
        </w:rPr>
      </w:pPr>
      <w:r w:rsidRPr="00DF6F0F">
        <w:rPr>
          <w:rFonts w:ascii="Times New Roman" w:hAnsi="Times New Roman" w:cs="Times New Roman"/>
          <w:sz w:val="24"/>
          <w:szCs w:val="24"/>
        </w:rPr>
        <w:t xml:space="preserve">Новости подразделения. Командное вхождение в Совет ИВО стяжание преображение Столпа Подразделения на новые организации ИВДИВО – </w:t>
      </w:r>
      <w:r w:rsidRPr="00DF6F0F">
        <w:rPr>
          <w:rFonts w:ascii="Times New Roman" w:hAnsi="Times New Roman" w:cs="Times New Roman"/>
          <w:i/>
          <w:iCs/>
          <w:sz w:val="24"/>
          <w:szCs w:val="24"/>
        </w:rPr>
        <w:t>Аватар ИВО ИВАС КХ, Мендель Марина.</w:t>
      </w:r>
    </w:p>
    <w:p w14:paraId="71F9E123" w14:textId="77777777" w:rsidR="00DF6F0F" w:rsidRPr="00DF6F0F" w:rsidRDefault="00DF6F0F" w:rsidP="006D7B8D">
      <w:pPr>
        <w:numPr>
          <w:ilvl w:val="0"/>
          <w:numId w:val="1"/>
        </w:numPr>
        <w:spacing w:line="278" w:lineRule="auto"/>
        <w:contextualSpacing/>
        <w:jc w:val="both"/>
        <w:rPr>
          <w:rFonts w:ascii="Times New Roman" w:hAnsi="Times New Roman" w:cs="Times New Roman"/>
          <w:sz w:val="24"/>
          <w:szCs w:val="24"/>
        </w:rPr>
      </w:pPr>
      <w:r w:rsidRPr="00DF6F0F">
        <w:rPr>
          <w:rFonts w:ascii="Times New Roman" w:hAnsi="Times New Roman" w:cs="Times New Roman"/>
          <w:sz w:val="24"/>
          <w:szCs w:val="24"/>
        </w:rPr>
        <w:t xml:space="preserve">«Новый опыт взаимодействия с гражданами в </w:t>
      </w:r>
      <w:proofErr w:type="spellStart"/>
      <w:r w:rsidRPr="00DF6F0F">
        <w:rPr>
          <w:rFonts w:ascii="Times New Roman" w:hAnsi="Times New Roman" w:cs="Times New Roman"/>
          <w:sz w:val="24"/>
          <w:szCs w:val="24"/>
        </w:rPr>
        <w:t>комьюнити</w:t>
      </w:r>
      <w:proofErr w:type="spellEnd"/>
      <w:r w:rsidRPr="00DF6F0F">
        <w:rPr>
          <w:rFonts w:ascii="Times New Roman" w:hAnsi="Times New Roman" w:cs="Times New Roman"/>
          <w:sz w:val="24"/>
          <w:szCs w:val="24"/>
        </w:rPr>
        <w:t xml:space="preserve"> города Ставрополя» - </w:t>
      </w:r>
      <w:r w:rsidRPr="00DF6F0F">
        <w:rPr>
          <w:rFonts w:ascii="Times New Roman" w:hAnsi="Times New Roman" w:cs="Times New Roman"/>
          <w:i/>
          <w:iCs/>
          <w:sz w:val="24"/>
          <w:szCs w:val="24"/>
        </w:rPr>
        <w:t>Аватар ИВО Синтеза аппаратов систем частей ИВО ИВАС Сулеймана, Шевцова О.</w:t>
      </w:r>
    </w:p>
    <w:p w14:paraId="1A3EE43E" w14:textId="77777777" w:rsidR="00DF6F0F" w:rsidRPr="00DF6F0F" w:rsidRDefault="00DF6F0F" w:rsidP="006D7B8D">
      <w:pPr>
        <w:numPr>
          <w:ilvl w:val="0"/>
          <w:numId w:val="1"/>
        </w:numPr>
        <w:spacing w:line="278" w:lineRule="auto"/>
        <w:contextualSpacing/>
        <w:jc w:val="both"/>
        <w:rPr>
          <w:rFonts w:ascii="Times New Roman" w:hAnsi="Times New Roman" w:cs="Times New Roman"/>
          <w:sz w:val="24"/>
          <w:szCs w:val="24"/>
        </w:rPr>
      </w:pPr>
      <w:r w:rsidRPr="00DF6F0F">
        <w:rPr>
          <w:rFonts w:ascii="Times New Roman" w:hAnsi="Times New Roman" w:cs="Times New Roman"/>
          <w:sz w:val="24"/>
          <w:szCs w:val="24"/>
        </w:rPr>
        <w:t xml:space="preserve">Утверждение «Праздничного Плана Синтеза Подразделения ИВДИВО Ставрополь» - </w:t>
      </w:r>
      <w:r w:rsidRPr="00DF6F0F">
        <w:rPr>
          <w:rFonts w:ascii="Times New Roman" w:hAnsi="Times New Roman" w:cs="Times New Roman"/>
          <w:i/>
          <w:iCs/>
          <w:sz w:val="24"/>
          <w:szCs w:val="24"/>
        </w:rPr>
        <w:t>Аватар ИВО ИВДИВО-развития ИВАС Юлия, Казакова С.</w:t>
      </w:r>
    </w:p>
    <w:p w14:paraId="79C6E0FB" w14:textId="77777777" w:rsidR="00DF6F0F" w:rsidRPr="00DF6F0F" w:rsidRDefault="00DF6F0F" w:rsidP="006D7B8D">
      <w:pPr>
        <w:numPr>
          <w:ilvl w:val="0"/>
          <w:numId w:val="1"/>
        </w:numPr>
        <w:spacing w:line="278" w:lineRule="auto"/>
        <w:contextualSpacing/>
        <w:jc w:val="both"/>
        <w:rPr>
          <w:rFonts w:ascii="Times New Roman" w:hAnsi="Times New Roman" w:cs="Times New Roman"/>
          <w:sz w:val="24"/>
          <w:szCs w:val="24"/>
        </w:rPr>
      </w:pPr>
      <w:proofErr w:type="spellStart"/>
      <w:r w:rsidRPr="00DF6F0F">
        <w:rPr>
          <w:rFonts w:ascii="Times New Roman" w:hAnsi="Times New Roman" w:cs="Times New Roman"/>
          <w:sz w:val="24"/>
          <w:szCs w:val="24"/>
        </w:rPr>
        <w:t>Возжигание</w:t>
      </w:r>
      <w:proofErr w:type="spellEnd"/>
      <w:r w:rsidRPr="00DF6F0F">
        <w:rPr>
          <w:rFonts w:ascii="Times New Roman" w:hAnsi="Times New Roman" w:cs="Times New Roman"/>
          <w:sz w:val="24"/>
          <w:szCs w:val="24"/>
        </w:rPr>
        <w:t xml:space="preserve"> 12-ти организованностей подразделения ИВДИВО Ставрополь командно – </w:t>
      </w:r>
      <w:r w:rsidRPr="00DF6F0F">
        <w:rPr>
          <w:rFonts w:ascii="Times New Roman" w:hAnsi="Times New Roman" w:cs="Times New Roman"/>
          <w:i/>
          <w:iCs/>
          <w:sz w:val="24"/>
          <w:szCs w:val="24"/>
        </w:rPr>
        <w:t>Аватар ИВО подразделения ИВДИВО ИВАС КХ, Мендель М</w:t>
      </w:r>
      <w:r w:rsidRPr="00DF6F0F">
        <w:rPr>
          <w:rFonts w:ascii="Times New Roman" w:hAnsi="Times New Roman" w:cs="Times New Roman"/>
          <w:sz w:val="24"/>
          <w:szCs w:val="24"/>
        </w:rPr>
        <w:t>.</w:t>
      </w:r>
    </w:p>
    <w:p w14:paraId="5DB201CE" w14:textId="77777777" w:rsidR="00DF6F0F" w:rsidRPr="00DF6F0F" w:rsidRDefault="00DF6F0F" w:rsidP="006D7B8D">
      <w:pPr>
        <w:numPr>
          <w:ilvl w:val="0"/>
          <w:numId w:val="1"/>
        </w:numPr>
        <w:spacing w:line="278" w:lineRule="auto"/>
        <w:contextualSpacing/>
        <w:jc w:val="both"/>
        <w:rPr>
          <w:rFonts w:ascii="Times New Roman" w:hAnsi="Times New Roman" w:cs="Times New Roman"/>
          <w:i/>
          <w:iCs/>
          <w:sz w:val="24"/>
          <w:szCs w:val="24"/>
        </w:rPr>
      </w:pPr>
      <w:r w:rsidRPr="00DF6F0F">
        <w:rPr>
          <w:rFonts w:ascii="Times New Roman" w:hAnsi="Times New Roman" w:cs="Times New Roman"/>
          <w:sz w:val="24"/>
          <w:szCs w:val="24"/>
        </w:rPr>
        <w:t xml:space="preserve">Линия Синтеза ИВАС Кут Хуми «Синтез видов материи» - </w:t>
      </w:r>
      <w:r w:rsidRPr="00DF6F0F">
        <w:rPr>
          <w:rFonts w:ascii="Times New Roman" w:hAnsi="Times New Roman" w:cs="Times New Roman"/>
          <w:i/>
          <w:iCs/>
          <w:sz w:val="24"/>
          <w:szCs w:val="24"/>
        </w:rPr>
        <w:t>Аватар ИВО Системы частей ИВО ИВАС Сергея, Новикова О.</w:t>
      </w:r>
    </w:p>
    <w:p w14:paraId="10FC2929" w14:textId="77777777" w:rsidR="00DF6F0F" w:rsidRPr="00DF6F0F" w:rsidRDefault="00DF6F0F" w:rsidP="006D7B8D">
      <w:pPr>
        <w:numPr>
          <w:ilvl w:val="0"/>
          <w:numId w:val="1"/>
        </w:numPr>
        <w:spacing w:line="278" w:lineRule="auto"/>
        <w:contextualSpacing/>
        <w:jc w:val="both"/>
        <w:rPr>
          <w:rFonts w:ascii="Times New Roman" w:hAnsi="Times New Roman" w:cs="Times New Roman"/>
          <w:i/>
          <w:iCs/>
          <w:sz w:val="24"/>
          <w:szCs w:val="24"/>
        </w:rPr>
      </w:pPr>
      <w:r w:rsidRPr="00DF6F0F">
        <w:rPr>
          <w:rFonts w:ascii="Times New Roman" w:hAnsi="Times New Roman" w:cs="Times New Roman"/>
          <w:sz w:val="24"/>
          <w:szCs w:val="24"/>
        </w:rPr>
        <w:t xml:space="preserve">Линия Синтеза ИВАС Юлия «Тренинг </w:t>
      </w:r>
      <w:proofErr w:type="spellStart"/>
      <w:r w:rsidRPr="00DF6F0F">
        <w:rPr>
          <w:rFonts w:ascii="Times New Roman" w:hAnsi="Times New Roman" w:cs="Times New Roman"/>
          <w:sz w:val="24"/>
          <w:szCs w:val="24"/>
        </w:rPr>
        <w:t>возжигания</w:t>
      </w:r>
      <w:proofErr w:type="spellEnd"/>
      <w:r w:rsidRPr="00DF6F0F">
        <w:rPr>
          <w:rFonts w:ascii="Times New Roman" w:hAnsi="Times New Roman" w:cs="Times New Roman"/>
          <w:sz w:val="24"/>
          <w:szCs w:val="24"/>
        </w:rPr>
        <w:t xml:space="preserve"> единицей Живой Материи, тренинг проживания по Космосам 2048-цы самоосуществления с ИВАС Кут Хуми и ИВАС Юлием» </w:t>
      </w:r>
      <w:r w:rsidRPr="00DF6F0F">
        <w:rPr>
          <w:rFonts w:ascii="Times New Roman" w:hAnsi="Times New Roman" w:cs="Times New Roman"/>
          <w:i/>
          <w:iCs/>
          <w:sz w:val="24"/>
          <w:szCs w:val="24"/>
        </w:rPr>
        <w:t>- Аватар ИВО Метагалактического Синтеза ИВО ИВАС Серафима, Панталан С.</w:t>
      </w:r>
    </w:p>
    <w:p w14:paraId="34C3BDE5" w14:textId="440DA467" w:rsidR="00DF6F0F" w:rsidRPr="008E5AF5" w:rsidRDefault="008E5AF5" w:rsidP="008E5AF5">
      <w:pPr>
        <w:numPr>
          <w:ilvl w:val="0"/>
          <w:numId w:val="1"/>
        </w:numPr>
        <w:spacing w:line="278" w:lineRule="auto"/>
        <w:contextualSpacing/>
        <w:rPr>
          <w:rFonts w:ascii="Times New Roman" w:hAnsi="Times New Roman" w:cs="Times New Roman"/>
          <w:i/>
          <w:iCs/>
          <w:sz w:val="24"/>
          <w:szCs w:val="24"/>
        </w:rPr>
      </w:pPr>
      <w:bookmarkStart w:id="0" w:name="_GoBack"/>
      <w:bookmarkEnd w:id="0"/>
      <w:r>
        <w:rPr>
          <w:rFonts w:ascii="Times New Roman" w:hAnsi="Times New Roman" w:cs="Times New Roman"/>
          <w:sz w:val="24"/>
          <w:szCs w:val="24"/>
        </w:rPr>
        <w:lastRenderedPageBreak/>
        <w:t>Краткий о</w:t>
      </w:r>
      <w:r w:rsidR="00DF6F0F" w:rsidRPr="00DF6F0F">
        <w:rPr>
          <w:rFonts w:ascii="Times New Roman" w:hAnsi="Times New Roman" w:cs="Times New Roman"/>
          <w:sz w:val="24"/>
          <w:szCs w:val="24"/>
        </w:rPr>
        <w:t>тчёт по ремонту</w:t>
      </w:r>
      <w:r>
        <w:rPr>
          <w:rFonts w:ascii="Times New Roman" w:hAnsi="Times New Roman" w:cs="Times New Roman"/>
          <w:sz w:val="24"/>
          <w:szCs w:val="24"/>
        </w:rPr>
        <w:t xml:space="preserve"> служебного помещения</w:t>
      </w:r>
      <w:r w:rsidR="00DF6F0F" w:rsidRPr="00DF6F0F">
        <w:rPr>
          <w:rFonts w:ascii="Times New Roman" w:hAnsi="Times New Roman" w:cs="Times New Roman"/>
          <w:sz w:val="24"/>
          <w:szCs w:val="24"/>
        </w:rPr>
        <w:t xml:space="preserve">. </w:t>
      </w:r>
      <w:r w:rsidRPr="00DF6F0F">
        <w:rPr>
          <w:rFonts w:ascii="Times New Roman" w:hAnsi="Times New Roman" w:cs="Times New Roman"/>
          <w:sz w:val="24"/>
          <w:szCs w:val="24"/>
        </w:rPr>
        <w:t xml:space="preserve">– </w:t>
      </w:r>
      <w:r w:rsidRPr="00DF6F0F">
        <w:rPr>
          <w:rFonts w:ascii="Times New Roman" w:hAnsi="Times New Roman" w:cs="Times New Roman"/>
          <w:i/>
          <w:iCs/>
          <w:sz w:val="24"/>
          <w:szCs w:val="24"/>
        </w:rPr>
        <w:t>Аватар ИВО подразделения ИВДИВО ИВАС КХ, Мендель М.</w:t>
      </w:r>
    </w:p>
    <w:p w14:paraId="5458D647" w14:textId="77777777" w:rsidR="00DF6F0F" w:rsidRPr="00DF6F0F" w:rsidRDefault="00DF6F0F" w:rsidP="00DF6F0F">
      <w:pPr>
        <w:numPr>
          <w:ilvl w:val="0"/>
          <w:numId w:val="1"/>
        </w:numPr>
        <w:spacing w:line="278" w:lineRule="auto"/>
        <w:contextualSpacing/>
        <w:rPr>
          <w:rFonts w:ascii="Times New Roman" w:hAnsi="Times New Roman" w:cs="Times New Roman"/>
          <w:sz w:val="24"/>
          <w:szCs w:val="24"/>
        </w:rPr>
      </w:pPr>
      <w:r w:rsidRPr="00DF6F0F">
        <w:rPr>
          <w:rFonts w:ascii="Times New Roman" w:hAnsi="Times New Roman" w:cs="Times New Roman"/>
          <w:sz w:val="24"/>
          <w:szCs w:val="24"/>
        </w:rPr>
        <w:t xml:space="preserve">Выборы 18, 19, 20 сентября. Практика Цифровое покрывало ИВ Матери – </w:t>
      </w:r>
      <w:r w:rsidRPr="00DF6F0F">
        <w:rPr>
          <w:rFonts w:ascii="Times New Roman" w:hAnsi="Times New Roman" w:cs="Times New Roman"/>
          <w:i/>
          <w:iCs/>
          <w:sz w:val="24"/>
          <w:szCs w:val="24"/>
        </w:rPr>
        <w:t>командное обсуждение</w:t>
      </w:r>
      <w:r w:rsidRPr="00DF6F0F">
        <w:rPr>
          <w:rFonts w:ascii="Times New Roman" w:hAnsi="Times New Roman" w:cs="Times New Roman"/>
          <w:sz w:val="24"/>
          <w:szCs w:val="24"/>
        </w:rPr>
        <w:t>.</w:t>
      </w:r>
    </w:p>
    <w:p w14:paraId="6F2144B2" w14:textId="77777777" w:rsidR="00DF6F0F" w:rsidRPr="00DF6F0F" w:rsidRDefault="00DF6F0F" w:rsidP="00DF6F0F">
      <w:pPr>
        <w:numPr>
          <w:ilvl w:val="0"/>
          <w:numId w:val="1"/>
        </w:numPr>
        <w:spacing w:line="278" w:lineRule="auto"/>
        <w:contextualSpacing/>
        <w:rPr>
          <w:rFonts w:ascii="Times New Roman" w:hAnsi="Times New Roman" w:cs="Times New Roman"/>
          <w:i/>
          <w:iCs/>
          <w:sz w:val="24"/>
          <w:szCs w:val="24"/>
        </w:rPr>
      </w:pPr>
      <w:r w:rsidRPr="00DF6F0F">
        <w:rPr>
          <w:rFonts w:ascii="Times New Roman" w:hAnsi="Times New Roman" w:cs="Times New Roman"/>
          <w:sz w:val="24"/>
          <w:szCs w:val="24"/>
        </w:rPr>
        <w:t xml:space="preserve">Стяжание ИВДИВО-Зданий подразделения (87, 88, 89 ИК; 24,25, 26 МК) – </w:t>
      </w:r>
      <w:r w:rsidRPr="00DF6F0F">
        <w:rPr>
          <w:rFonts w:ascii="Times New Roman" w:hAnsi="Times New Roman" w:cs="Times New Roman"/>
          <w:i/>
          <w:iCs/>
          <w:sz w:val="24"/>
          <w:szCs w:val="24"/>
        </w:rPr>
        <w:t>Аватар ИВО подразделения ИВДИВО ИВАС КХ, Мендель М.</w:t>
      </w:r>
    </w:p>
    <w:p w14:paraId="6A5557DF" w14:textId="77777777" w:rsidR="00DF6F0F" w:rsidRPr="00DF6F0F" w:rsidRDefault="00DF6F0F" w:rsidP="00DF6F0F">
      <w:pPr>
        <w:spacing w:line="278" w:lineRule="auto"/>
        <w:rPr>
          <w:rFonts w:ascii="Times New Roman" w:hAnsi="Times New Roman" w:cs="Times New Roman"/>
          <w:sz w:val="24"/>
          <w:szCs w:val="24"/>
        </w:rPr>
      </w:pPr>
      <w:r w:rsidRPr="00DF6F0F">
        <w:rPr>
          <w:rFonts w:ascii="Times New Roman" w:hAnsi="Times New Roman" w:cs="Times New Roman"/>
          <w:b/>
          <w:bCs/>
          <w:sz w:val="24"/>
          <w:szCs w:val="24"/>
        </w:rPr>
        <w:t>Решения:</w:t>
      </w:r>
      <w:r w:rsidRPr="00DF6F0F">
        <w:rPr>
          <w:rFonts w:ascii="Times New Roman" w:hAnsi="Times New Roman" w:cs="Times New Roman"/>
          <w:sz w:val="24"/>
          <w:szCs w:val="24"/>
        </w:rPr>
        <w:t xml:space="preserve"> по пункту 8 была сформирована команда действующих по сложению и проведению стяжаний Цифрового покрывала ИВ Матери, следующим составом: Выдрина Н., Мендель М., Панталан С. Рясная Т., Мурашева И., Красавина Т., Полещук В., Шаршапина Н., Сотников Ю., Тихенко В., Ткачук В., Нечаева С., Шевцова О., Фомичева Е., Колосова Е., Казакова С.</w:t>
      </w:r>
    </w:p>
    <w:p w14:paraId="671905EA" w14:textId="77777777" w:rsidR="00DF6F0F" w:rsidRPr="006D7B8D" w:rsidRDefault="00DF6F0F" w:rsidP="006D7B8D">
      <w:pPr>
        <w:shd w:val="clear" w:color="auto" w:fill="FFFFFF"/>
        <w:spacing w:after="0" w:line="278" w:lineRule="auto"/>
        <w:contextualSpacing/>
        <w:rPr>
          <w:rFonts w:ascii="Times New Roman" w:eastAsia="Times New Roman" w:hAnsi="Times New Roman" w:cs="Times New Roman"/>
          <w:i/>
          <w:color w:val="1A1A1A"/>
          <w:kern w:val="0"/>
          <w:sz w:val="24"/>
          <w:szCs w:val="24"/>
          <w14:ligatures w14:val="none"/>
        </w:rPr>
      </w:pPr>
      <w:r w:rsidRPr="006D7B8D">
        <w:rPr>
          <w:rFonts w:ascii="Times New Roman" w:eastAsia="Times New Roman" w:hAnsi="Times New Roman" w:cs="Times New Roman"/>
          <w:i/>
          <w:color w:val="1A1A1A"/>
          <w:kern w:val="0"/>
          <w:sz w:val="24"/>
          <w:szCs w:val="24"/>
          <w14:ligatures w14:val="none"/>
        </w:rPr>
        <w:t>Протокол Совета ИВО составила Аватар ИВО Цивилизации Синтеза ИВО ИВАС Янова, Резникова Е.</w:t>
      </w:r>
    </w:p>
    <w:p w14:paraId="4604BE2B" w14:textId="77777777" w:rsidR="00DF6F0F" w:rsidRPr="00DF6F0F" w:rsidRDefault="00DF6F0F" w:rsidP="00DF6F0F">
      <w:pPr>
        <w:spacing w:line="278" w:lineRule="auto"/>
        <w:rPr>
          <w:sz w:val="24"/>
          <w:szCs w:val="24"/>
        </w:rPr>
      </w:pPr>
    </w:p>
    <w:p w14:paraId="5CED8573" w14:textId="77777777" w:rsidR="002405CF" w:rsidRDefault="002405CF"/>
    <w:sectPr w:rsidR="002405CF" w:rsidSect="006D7B8D">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0977A4"/>
    <w:multiLevelType w:val="hybridMultilevel"/>
    <w:tmpl w:val="497A1E74"/>
    <w:lvl w:ilvl="0" w:tplc="C6EA8E0A">
      <w:start w:val="1"/>
      <w:numFmt w:val="decimal"/>
      <w:lvlText w:val="%1."/>
      <w:lvlJc w:val="left"/>
      <w:pPr>
        <w:ind w:left="927"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DB4"/>
    <w:rsid w:val="000E6A61"/>
    <w:rsid w:val="001B655E"/>
    <w:rsid w:val="002405CF"/>
    <w:rsid w:val="00257DB4"/>
    <w:rsid w:val="006D7B8D"/>
    <w:rsid w:val="008424F3"/>
    <w:rsid w:val="008E5AF5"/>
    <w:rsid w:val="009067B1"/>
    <w:rsid w:val="00DF6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9041"/>
  <w15:chartTrackingRefBased/>
  <w15:docId w15:val="{FCC84029-7B94-49C5-8C0E-FE1C7198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57D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57D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57DB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57DB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57DB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57D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7D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7D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7D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7DB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7DB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7DB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7DB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7DB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7D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7DB4"/>
    <w:rPr>
      <w:rFonts w:eastAsiaTheme="majorEastAsia" w:cstheme="majorBidi"/>
      <w:color w:val="595959" w:themeColor="text1" w:themeTint="A6"/>
    </w:rPr>
  </w:style>
  <w:style w:type="character" w:customStyle="1" w:styleId="80">
    <w:name w:val="Заголовок 8 Знак"/>
    <w:basedOn w:val="a0"/>
    <w:link w:val="8"/>
    <w:uiPriority w:val="9"/>
    <w:semiHidden/>
    <w:rsid w:val="00257D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7DB4"/>
    <w:rPr>
      <w:rFonts w:eastAsiaTheme="majorEastAsia" w:cstheme="majorBidi"/>
      <w:color w:val="272727" w:themeColor="text1" w:themeTint="D8"/>
    </w:rPr>
  </w:style>
  <w:style w:type="paragraph" w:styleId="a3">
    <w:name w:val="Title"/>
    <w:basedOn w:val="a"/>
    <w:next w:val="a"/>
    <w:link w:val="a4"/>
    <w:uiPriority w:val="10"/>
    <w:qFormat/>
    <w:rsid w:val="00257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57D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7DB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7D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7DB4"/>
    <w:pPr>
      <w:spacing w:before="160"/>
      <w:jc w:val="center"/>
    </w:pPr>
    <w:rPr>
      <w:i/>
      <w:iCs/>
      <w:color w:val="404040" w:themeColor="text1" w:themeTint="BF"/>
    </w:rPr>
  </w:style>
  <w:style w:type="character" w:customStyle="1" w:styleId="22">
    <w:name w:val="Цитата 2 Знак"/>
    <w:basedOn w:val="a0"/>
    <w:link w:val="21"/>
    <w:uiPriority w:val="29"/>
    <w:rsid w:val="00257DB4"/>
    <w:rPr>
      <w:i/>
      <w:iCs/>
      <w:color w:val="404040" w:themeColor="text1" w:themeTint="BF"/>
    </w:rPr>
  </w:style>
  <w:style w:type="paragraph" w:styleId="a7">
    <w:name w:val="List Paragraph"/>
    <w:basedOn w:val="a"/>
    <w:uiPriority w:val="34"/>
    <w:qFormat/>
    <w:rsid w:val="00257DB4"/>
    <w:pPr>
      <w:ind w:left="720"/>
      <w:contextualSpacing/>
    </w:pPr>
  </w:style>
  <w:style w:type="character" w:styleId="a8">
    <w:name w:val="Intense Emphasis"/>
    <w:basedOn w:val="a0"/>
    <w:uiPriority w:val="21"/>
    <w:qFormat/>
    <w:rsid w:val="00257DB4"/>
    <w:rPr>
      <w:i/>
      <w:iCs/>
      <w:color w:val="2F5496" w:themeColor="accent1" w:themeShade="BF"/>
    </w:rPr>
  </w:style>
  <w:style w:type="paragraph" w:styleId="a9">
    <w:name w:val="Intense Quote"/>
    <w:basedOn w:val="a"/>
    <w:next w:val="a"/>
    <w:link w:val="aa"/>
    <w:uiPriority w:val="30"/>
    <w:qFormat/>
    <w:rsid w:val="00257D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57DB4"/>
    <w:rPr>
      <w:i/>
      <w:iCs/>
      <w:color w:val="2F5496" w:themeColor="accent1" w:themeShade="BF"/>
    </w:rPr>
  </w:style>
  <w:style w:type="character" w:styleId="ab">
    <w:name w:val="Intense Reference"/>
    <w:basedOn w:val="a0"/>
    <w:uiPriority w:val="32"/>
    <w:qFormat/>
    <w:rsid w:val="00257DB4"/>
    <w:rPr>
      <w:b/>
      <w:bCs/>
      <w:smallCaps/>
      <w:color w:val="2F5496" w:themeColor="accent1" w:themeShade="BF"/>
      <w:spacing w:val="5"/>
    </w:rPr>
  </w:style>
  <w:style w:type="table" w:styleId="ac">
    <w:name w:val="Table Grid"/>
    <w:basedOn w:val="a1"/>
    <w:uiPriority w:val="39"/>
    <w:rsid w:val="00DF6F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 andr</dc:creator>
  <cp:keywords/>
  <dc:description/>
  <cp:lastModifiedBy>Мендель Марина Викторовна</cp:lastModifiedBy>
  <cp:revision>5</cp:revision>
  <dcterms:created xsi:type="dcterms:W3CDTF">2026-09-15T18:22:00Z</dcterms:created>
  <dcterms:modified xsi:type="dcterms:W3CDTF">2026-09-24T06:46:00Z</dcterms:modified>
</cp:coreProperties>
</file>